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BA54" w14:textId="77777777" w:rsidR="00C439B4" w:rsidRPr="00C439B4" w:rsidRDefault="00C439B4" w:rsidP="00C439B4">
      <w:pPr>
        <w:spacing w:after="0" w:line="240" w:lineRule="auto"/>
        <w:jc w:val="both"/>
        <w:rPr>
          <w:rFonts w:ascii="Arial" w:hAnsi="Arial" w:cs="Arial"/>
        </w:rPr>
      </w:pPr>
    </w:p>
    <w:p w14:paraId="1C18C2F7" w14:textId="77777777" w:rsidR="00C439B4" w:rsidRPr="00C439B4" w:rsidRDefault="00C439B4" w:rsidP="00C439B4">
      <w:pPr>
        <w:spacing w:after="0" w:line="240" w:lineRule="auto"/>
        <w:jc w:val="both"/>
        <w:rPr>
          <w:rFonts w:ascii="Arial" w:hAnsi="Arial" w:cs="Arial"/>
        </w:rPr>
      </w:pPr>
    </w:p>
    <w:p w14:paraId="7CFC395F" w14:textId="77777777" w:rsidR="00C439B4" w:rsidRPr="00C439B4" w:rsidRDefault="00C439B4" w:rsidP="00C439B4">
      <w:pPr>
        <w:spacing w:after="0" w:line="240" w:lineRule="auto"/>
        <w:jc w:val="center"/>
        <w:rPr>
          <w:rFonts w:ascii="Arial" w:hAnsi="Arial" w:cs="Arial"/>
        </w:rPr>
      </w:pPr>
    </w:p>
    <w:p w14:paraId="1ED0ABDC" w14:textId="15EF42B2" w:rsidR="00EF7A85" w:rsidRPr="003D1DBC" w:rsidRDefault="00EF7A85" w:rsidP="00EF7A85">
      <w:pPr>
        <w:spacing w:after="0" w:line="240" w:lineRule="atLeast"/>
        <w:ind w:firstLine="703"/>
        <w:jc w:val="both"/>
        <w:rPr>
          <w:rFonts w:ascii="Verdana" w:hAnsi="Verdana" w:cs="Verdana"/>
          <w:sz w:val="20"/>
          <w:szCs w:val="20"/>
        </w:rPr>
      </w:pPr>
      <w:r w:rsidRPr="003D1DBC">
        <w:rPr>
          <w:rFonts w:ascii="Verdana" w:hAnsi="Verdana" w:cs="Verdana"/>
          <w:sz w:val="20"/>
          <w:szCs w:val="20"/>
        </w:rPr>
        <w:t>Así lo resuelve y firma don/doña</w:t>
      </w:r>
      <w:r w:rsidRPr="00EF7A85">
        <w:rPr>
          <w:rFonts w:ascii="Verdana" w:hAnsi="Verdana" w:cs="Verdana"/>
          <w:sz w:val="20"/>
          <w:szCs w:val="20"/>
        </w:rPr>
        <w:t xml:space="preserve"> </w:t>
      </w:r>
      <w:r w:rsidRPr="00C439B4">
        <w:rPr>
          <w:rFonts w:ascii="Verdana" w:hAnsi="Verdana" w:cs="Verdana"/>
          <w:sz w:val="20"/>
          <w:szCs w:val="20"/>
        </w:rPr>
        <w:t>José Eric Escobedo Jiménez,</w:t>
      </w:r>
      <w:r>
        <w:rPr>
          <w:rFonts w:ascii="Verdana" w:hAnsi="Verdana" w:cs="Verdana"/>
          <w:sz w:val="20"/>
          <w:szCs w:val="20"/>
        </w:rPr>
        <w:t xml:space="preserve"> </w:t>
      </w:r>
      <w:r w:rsidRPr="003D1DBC">
        <w:rPr>
          <w:rFonts w:ascii="Verdana" w:hAnsi="Verdana" w:cs="Verdana"/>
          <w:sz w:val="20"/>
          <w:szCs w:val="20"/>
        </w:rPr>
        <w:t>Diputado/a Delegado/a de</w:t>
      </w:r>
      <w:r>
        <w:rPr>
          <w:rFonts w:ascii="Verdana" w:hAnsi="Verdana" w:cs="Verdana"/>
          <w:sz w:val="20"/>
          <w:szCs w:val="20"/>
        </w:rPr>
        <w:t xml:space="preserve"> Delegación de</w:t>
      </w:r>
      <w:r w:rsidRPr="00EF7A85">
        <w:rPr>
          <w:rFonts w:ascii="Verdana" w:hAnsi="Verdana" w:cs="Verdana"/>
          <w:sz w:val="20"/>
          <w:szCs w:val="20"/>
        </w:rPr>
        <w:t xml:space="preserve"> </w:t>
      </w:r>
      <w:r w:rsidRPr="00C439B4">
        <w:rPr>
          <w:rFonts w:ascii="Verdana" w:hAnsi="Verdana" w:cs="Verdana"/>
          <w:sz w:val="20"/>
          <w:szCs w:val="20"/>
        </w:rPr>
        <w:t>Deportes e Instalaciones Deportivas</w:t>
      </w:r>
      <w:r w:rsidRPr="003D1DBC">
        <w:rPr>
          <w:rFonts w:ascii="Verdana" w:hAnsi="Verdana" w:cs="Verdana"/>
          <w:sz w:val="20"/>
          <w:szCs w:val="20"/>
        </w:rPr>
        <w:t>, según delegación de Presidencia conferida mediante Resolución número 7296, de 27de noviembre de 2025, lo que, por la Secretaría General, se toma razón para su transcripción en el Libro de Resoluciones a los solos efectos de garantizar su autenticidad e integridad, conforme a lo dispuesto en el art. 3.2e) del Real Decreto 128/2018, de 16 de marzo, en Granada, a la fecha de firma electrónica.</w:t>
      </w:r>
    </w:p>
    <w:p w14:paraId="465DE0F3" w14:textId="77777777" w:rsidR="00EF7A85" w:rsidRPr="003D1DBC" w:rsidRDefault="00EF7A85" w:rsidP="00EF7A85">
      <w:pPr>
        <w:spacing w:after="0" w:line="240" w:lineRule="atLeast"/>
        <w:jc w:val="both"/>
        <w:rPr>
          <w:rFonts w:ascii="Arial" w:hAnsi="Arial" w:cs="Arial"/>
        </w:rPr>
      </w:pPr>
    </w:p>
    <w:tbl>
      <w:tblPr>
        <w:tblW w:w="0" w:type="auto"/>
        <w:tblInd w:w="108" w:type="dxa"/>
        <w:tblLayout w:type="fixed"/>
        <w:tblLook w:val="0000" w:firstRow="0" w:lastRow="0" w:firstColumn="0" w:lastColumn="0" w:noHBand="0" w:noVBand="0"/>
      </w:tblPr>
      <w:tblGrid>
        <w:gridCol w:w="4770"/>
        <w:gridCol w:w="4845"/>
      </w:tblGrid>
      <w:tr w:rsidR="00EF7A85" w:rsidRPr="003D1DBC" w14:paraId="76EE2C9F" w14:textId="77777777" w:rsidTr="00B117F7">
        <w:tc>
          <w:tcPr>
            <w:tcW w:w="4770" w:type="dxa"/>
            <w:tcBorders>
              <w:top w:val="nil"/>
              <w:left w:val="nil"/>
              <w:bottom w:val="nil"/>
              <w:right w:val="nil"/>
            </w:tcBorders>
          </w:tcPr>
          <w:p w14:paraId="1A8BB5CD" w14:textId="77777777" w:rsidR="00EF7A85" w:rsidRPr="003D1DBC" w:rsidRDefault="00EF7A85" w:rsidP="00B117F7">
            <w:pPr>
              <w:spacing w:after="0" w:line="280" w:lineRule="exact"/>
              <w:jc w:val="center"/>
              <w:rPr>
                <w:rFonts w:ascii="Verdana" w:hAnsi="Verdana" w:cs="Verdana"/>
                <w:sz w:val="20"/>
                <w:szCs w:val="20"/>
              </w:rPr>
            </w:pPr>
            <w:r w:rsidRPr="003D1DBC">
              <w:rPr>
                <w:rFonts w:ascii="Verdana" w:hAnsi="Verdana" w:cs="Verdana"/>
                <w:sz w:val="20"/>
                <w:szCs w:val="20"/>
              </w:rPr>
              <w:t xml:space="preserve">EL/LA DIPUTADO/A DELEGADO/A,                                                         </w:t>
            </w:r>
          </w:p>
        </w:tc>
        <w:tc>
          <w:tcPr>
            <w:tcW w:w="4845" w:type="dxa"/>
            <w:tcBorders>
              <w:top w:val="nil"/>
              <w:left w:val="nil"/>
              <w:bottom w:val="nil"/>
              <w:right w:val="nil"/>
            </w:tcBorders>
          </w:tcPr>
          <w:p w14:paraId="7CCA460C" w14:textId="77777777" w:rsidR="00EF7A85" w:rsidRPr="003D1DBC" w:rsidRDefault="00EF7A85" w:rsidP="00B117F7">
            <w:pPr>
              <w:spacing w:after="0" w:line="280" w:lineRule="exact"/>
              <w:jc w:val="center"/>
              <w:rPr>
                <w:rFonts w:ascii="Verdana" w:hAnsi="Verdana" w:cs="Verdana"/>
                <w:sz w:val="20"/>
                <w:szCs w:val="20"/>
              </w:rPr>
            </w:pPr>
            <w:r w:rsidRPr="003D1DBC">
              <w:rPr>
                <w:rFonts w:ascii="Verdana" w:hAnsi="Verdana" w:cs="Verdana"/>
                <w:sz w:val="20"/>
                <w:szCs w:val="20"/>
              </w:rPr>
              <w:t>LA SECRETARIA GENERAL,</w:t>
            </w:r>
          </w:p>
        </w:tc>
      </w:tr>
    </w:tbl>
    <w:p w14:paraId="04150932" w14:textId="77777777" w:rsidR="00F779A4" w:rsidRDefault="00F779A4"/>
    <w:sectPr w:rsidR="00F779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9E"/>
    <w:rsid w:val="005338C7"/>
    <w:rsid w:val="0056169E"/>
    <w:rsid w:val="005D2F46"/>
    <w:rsid w:val="00C439B4"/>
    <w:rsid w:val="00CA19B2"/>
    <w:rsid w:val="00EF7A85"/>
    <w:rsid w:val="00F779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4228"/>
  <w15:chartTrackingRefBased/>
  <w15:docId w15:val="{448BA260-E5AE-4BAF-8B07-05F07D96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9E"/>
    <w:pPr>
      <w:autoSpaceDE w:val="0"/>
      <w:autoSpaceDN w:val="0"/>
      <w:adjustRightInd w:val="0"/>
    </w:pPr>
    <w:rPr>
      <w:rFonts w:ascii="Aptos" w:eastAsiaTheme="minorEastAsia" w:hAnsi="Aptos" w:cs="Apto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547</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LINOS QUINTANA, JUAN MANUEL</dc:creator>
  <cp:keywords/>
  <dc:description/>
  <cp:lastModifiedBy>SAN LINOS QUINTANA, JUAN MANUEL</cp:lastModifiedBy>
  <cp:revision>6</cp:revision>
  <dcterms:created xsi:type="dcterms:W3CDTF">2024-06-03T09:06:00Z</dcterms:created>
  <dcterms:modified xsi:type="dcterms:W3CDTF">2025-12-11T09:45:00Z</dcterms:modified>
</cp:coreProperties>
</file>